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Vorsichtsmaßnahmen, Modelle und Leistungsmerkmale des Axial-Pendelrollenlagers</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   Es gibt viele Arten von Lagern, und das Axial-Pendelrollenlager ist eines davon: Im Gegensatz zu anderen Lagern verfügt es über eine automatische Selbstausrichtfunktion, die hauptsächlich zur Erzeugung von Wasserkraft, Hängetürmen, Extrudern usw. verwendet wird. Worauf sollten Sie beim Einbau des Axial-Pendelrollenlagers achten? Was sind die Modell- und Leistungsmerkmale?</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   Vorsichtsmaßnahmen beim Einbau von Axial-Pendelrollenlagern</w:t>
      </w:r>
      <w:bookmarkStart w:id="0" w:name="_GoBack"/>
      <w:bookmarkEnd w:id="0"/>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1. Messung und Einstellung des Radialspiels</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   Um das radiale Spiel des Innenrings, der Rolle und der Welle radiale Ausdehnung des laufenden Innenlagers zu gewährleisten, ist das radiale Spiel nicht zu groß oder zu klein, um eine Änderung des Einbauspiels in der späteren Phase zu verhindern. Wenn der erforderliche Installationsabstand nicht erreicht wird, stellen Sie ihn gemäß der regulären Installationsmethode wieder auf den angegebenen Installationsabstand ein.</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2. Axiale Positionierung und Einstellung von Pendelrollenlagern</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Bei einem hitzemontierten Lager müssen die Welle und das Lager erneut isotherm gemessen werden, um das Spiel zu installieren.</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B Messen Sie den Einbauraum erneut, bevor Sie die Sicherungsscheibe installieren.</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C Wenn die Hydraulikmutter durch eine Sicherungsmutter ersetzt wird, wird das Einbauspiel erneut gemessen.</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D Nachdem der Öldruck der Ölpumpe entlastet ist, messen Sie erneut den Einbauraum.</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3. Pressmethode des Innenrings des Pendelrollenlagers</w:t>
      </w:r>
    </w:p>
    <w:p>
      <w:pPr>
        <w:spacing w:line="240" w:lineRule="auto"/>
        <w:jc w:val="left"/>
        <w:rPr>
          <w:rFonts w:hint="eastAsia" w:ascii="微软雅黑" w:hAnsi="微软雅黑" w:eastAsia="微软雅黑" w:cs="微软雅黑"/>
          <w:color w:val="000000" w:themeColor="text1"/>
          <w:sz w:val="20"/>
          <w:szCs w:val="20"/>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Eine kegelige Welle wird direkt mit einer Sicherungsmutter, einer Endkappe, einer Endkappe oder einer Hydraulikmutter gedrückt.</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14:textFill>
            <w14:solidFill>
              <w14:schemeClr w14:val="tx1"/>
            </w14:solidFill>
          </w14:textFill>
        </w:rPr>
        <w:t>B. Drücken Sie die Sicherungsmutter oder die hydraulische Mutter, um das Lager direkt zu drücken.</w:t>
      </w:r>
      <w:r>
        <w:rPr>
          <w:rFonts w:hint="eastAsia" w:ascii="微软雅黑" w:hAnsi="微软雅黑" w:eastAsia="微软雅黑" w:cs="微软雅黑"/>
          <w:color w:val="000000" w:themeColor="text1"/>
          <w:sz w:val="20"/>
          <w:szCs w:val="20"/>
          <w:lang w:eastAsia="zh-CN"/>
          <w14:textFill>
            <w14:solidFill>
              <w14:schemeClr w14:val="tx1"/>
            </w14:solidFill>
          </w14:textFill>
        </w:rPr>
        <w:drawing>
          <wp:inline distT="0" distB="0" distL="114300" distR="114300">
            <wp:extent cx="5272405" cy="1738630"/>
            <wp:effectExtent l="0" t="0" r="635" b="13970"/>
            <wp:docPr id="1" name="图片 1" descr="150840066055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08400660553784"/>
                    <pic:cNvPicPr>
                      <a:picLocks noChangeAspect="1"/>
                    </pic:cNvPicPr>
                  </pic:nvPicPr>
                  <pic:blipFill>
                    <a:blip r:embed="rId4"/>
                    <a:stretch>
                      <a:fillRect/>
                    </a:stretch>
                  </pic:blipFill>
                  <pic:spPr>
                    <a:xfrm>
                      <a:off x="0" y="0"/>
                      <a:ext cx="5272405" cy="1738630"/>
                    </a:xfrm>
                    <a:prstGeom prst="rect">
                      <a:avLst/>
                    </a:prstGeom>
                  </pic:spPr>
                </pic:pic>
              </a:graphicData>
            </a:graphic>
          </wp:inline>
        </w:drawing>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C Einzugsbuchsen Verwenden Sie eine Wellensicherungsmutter oder eine Hydraulikmutter, um die Entlastungsbuchse zu drücken, um das Lager zu montieren.</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   Je nach dem für die Welle verwendeten Material und dem Wärmeausdehnungskoeffizienten des Materials des Lagergehäuses (Gehäuse) und der Arbeitstemperatur wird die axiale Ausdehnung des Temperaturanstiegs der beiden berechnet, und die Differenz zwischen den Ausdehnungsbeträgen der beiden beruht auf der Arbeitstemperaturdifferenz zwischen der Welle und dem Lagergehäuse und dem Wärmeausdehnungskoeffizienten des Materials. Der axiale Versatz der Innen- und Außenringe des Lagers ist auf die Differenz zurückzuführen. Aufgrund der großen Wärmeausdehnungskraft des Metallmaterials ist es unwiderstehlich: Wenn die axiale Vorspannkraft des Pendelrollenlagers der durch die Wärmeausdehnung der Welle erzeugten Axialkraft überlagert wird, erleidet das Lager unvermeidlich eine große axiale Kraft und Beschädigung. Die überlagerten Axialkräfte werden auch von Axiallagern nicht toleriert.</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   Um eine Beschädigung des Pendelrollenlagers zu vermeiden, das einer großen Axialkraft ausgesetzt ist, muss das axiale Spiel, das für die Wärmeausdehnung der Welle erforderlich ist, zwischen der Endkappe des Lagerendes und der Endfläche des Außenrings des Lagers verbleiben, wenn das Lager eingebaut ist, während das Schwimmen gewährleistet ist Der Außendurchmesser des Endlagers ist auf das kleine Loch des Sitzlochs abgestimmt, um die axiale Verschiebung (axiales Kriechen) des Schwimmendlagers sicherzustellen, wenn die Welle thermisch gedehnt wird. Wenn ein Pendelrollenlager mit einem festen Ende an beiden Enden der Welle installiert wird, sollte ein axialer Spalt zwischen dem Lagerdeckel an beiden Enden der Welle und der Stirnfläche des Lageraußenrings verbleiben.Der Außendurchmesser beider Lagerenden und das Sitzloch sollten einen geringen Spielraum haben. .</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   Nach dem Einbau des Lagers sollte das radiale Einbauspiel nicht kleiner als das verbleibende Spiel sein, das axiale Einbauspiel ist nicht geringer als die maximale Wärmeausdehnung der Welle, und die axial drehenden Teile beeinträchtigen die nicht drehenden Teile nicht, wenn die axiale Verschiebung sichergestellt ist.</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Axial-Pendelrollenlager-Modell</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drawing>
          <wp:inline distT="0" distB="0" distL="114300" distR="114300">
            <wp:extent cx="4705985" cy="6630035"/>
            <wp:effectExtent l="0" t="0" r="3175" b="14605"/>
            <wp:docPr id="2" name="图片 2" descr="1508399849308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08399849308045"/>
                    <pic:cNvPicPr>
                      <a:picLocks noChangeAspect="1"/>
                    </pic:cNvPicPr>
                  </pic:nvPicPr>
                  <pic:blipFill>
                    <a:blip r:embed="rId5"/>
                    <a:stretch>
                      <a:fillRect/>
                    </a:stretch>
                  </pic:blipFill>
                  <pic:spPr>
                    <a:xfrm>
                      <a:off x="0" y="0"/>
                      <a:ext cx="4705985" cy="6630035"/>
                    </a:xfrm>
                    <a:prstGeom prst="rect">
                      <a:avLst/>
                    </a:prstGeom>
                  </pic:spPr>
                </pic:pic>
              </a:graphicData>
            </a:graphic>
          </wp:inline>
        </w:drawing>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Leistungsmerkmale der Axial-Pendelrollenlager</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1. Der Außenring des Pendelrollenlagers und das Gehäuse des Lagergehäuses dürfen nicht mit Presspassung verwendet werden. Der Innenring und der Zapfen sollten nicht zu fest sein. Es ist erforderlich, die Mutter während der Montage flexibler zu machen. Axiale Verschiebung Da das Pendelrollenlager eine Presspassung aufweist, kann der Kontaktwinkel des Lagers leicht geändert werden, was zu einer ungleichen Lagerlastverteilung führt, was einen hohen Temperaturanstieg verursacht. Daher sind die Innen- und Außenringe solcher Lager mit dem Zapfen und der Gehäusebohrung des Lagergehäuses versehen.Im Allgemeinen ist es am besten, das Lager mit beiden Händen und Daumen in den Zapfen und die Gehäusebohrung zu drücken.</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2. Für das axiale Spiel des Pendelrollenlagers können die Einstellmutter am Zapfen, die Einstellscheibe und das Gewinde in der Lagergehäusebohrung verwendet werden, oder es kann die Vorspannfeder zum Einstellen verwendet werden. Die Größe des Axialspiels bezieht sich auf die Anordnung des Lagers im eingebauten Zustand, den Abstand zwischen den Lagern und dem Material der Welle und des Lagergehäuses, die gemäß den Arbeitsbedingungen bestimmt werden können. Bei Pendelrollenlagern mit hoher Belastung und hoher Geschwindigkeit muss bei der Einstellung des Spiels der Einfluss des Temperaturanstiegs auf das Axialspiel berücksichtigt werden, und der Betrag des Spiels, der durch den Temperaturanstieg verursacht wird, wird geschätzt, dh der axiale Weg. Der Spalt sollte auf eine größere Größe eingestellt werden. Bei Lagern mit niedriger Drehzahl und Vibration ist keine Installation von Spiel oder Vorspannung erforderlich.</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   Der Zweck besteht darin, dass die Rolle und die Laufbahn des Pendelrollenlagers einen guten Kontakt haben, und die Last wird gleichmäßig verteilt, um zu verhindern, dass die Rolle und die Laufbahn durch den Vibrationsstoß beschädigt werden. Nach der Einstellung wird die Größe des Axialspiels mit einer Messuhr überprüft. Das Verfahren besteht darin, zuerst die Messuhr an dem Rumpf oder dem Lagersitz zu befestigen, so dass der Messuhrkontakt an der glatten Oberfläche der Welle anliegt und die Welle entlang der axialen Richtung drückt, und der maximale Schwenkbetrag der Zeiger der axiale Spielraumwert ist.</w:t>
      </w:r>
    </w:p>
    <w:p>
      <w:pPr>
        <w:spacing w:line="240" w:lineRule="auto"/>
        <w:jc w:val="left"/>
        <w:rPr>
          <w:rFonts w:hint="eastAsia" w:ascii="微软雅黑" w:hAnsi="微软雅黑" w:eastAsia="微软雅黑" w:cs="微软雅黑"/>
          <w:color w:val="000000" w:themeColor="text1"/>
          <w:sz w:val="20"/>
          <w:szCs w:val="20"/>
          <w:lang w:eastAsia="zh-CN"/>
          <w14:textFill>
            <w14:solidFill>
              <w14:schemeClr w14:val="tx1"/>
            </w14:solidFill>
          </w14:textFill>
        </w:rPr>
      </w:pPr>
      <w:r>
        <w:rPr>
          <w:rFonts w:hint="eastAsia" w:ascii="微软雅黑" w:hAnsi="微软雅黑" w:eastAsia="微软雅黑" w:cs="微软雅黑"/>
          <w:color w:val="000000" w:themeColor="text1"/>
          <w:sz w:val="20"/>
          <w:szCs w:val="20"/>
          <w:lang w:eastAsia="zh-CN"/>
          <w14:textFill>
            <w14:solidFill>
              <w14:schemeClr w14:val="tx1"/>
            </w14:solidFill>
          </w14:textFill>
        </w:rPr>
        <w:t>    Die Hauptfunktion des Axial-Pendelrollenlagers ist die Unterstützung: Wenn kein Lager vorhanden ist, können der Motor, der Extruder usw. nicht funktionieren. Wenn Sie also mehr installieren, kann die richtige Maschine installiert werden.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1A0700C8"/>
    <w:rsid w:val="39904B80"/>
    <w:rsid w:val="45FD64DC"/>
    <w:rsid w:val="54E3159A"/>
    <w:rsid w:val="6D7E4A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0">
    <w:name w:val="Table Grid"/>
    <w:basedOn w:val="9"/>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36</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2018-11-09T00:51:23Z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